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B0DF" w14:textId="77777777" w:rsidR="000D657E" w:rsidRPr="00EE44F6" w:rsidRDefault="00AA7B33" w:rsidP="00EE44F6">
      <w:pPr>
        <w:pStyle w:val="a3"/>
        <w:ind w:left="-567" w:firstLine="283"/>
        <w:jc w:val="center"/>
        <w:rPr>
          <w:rFonts w:ascii="Times New Roman" w:hAnsi="Times New Roman" w:cs="Times New Roman"/>
          <w:b/>
        </w:rPr>
      </w:pPr>
      <w:r w:rsidRPr="00EE44F6">
        <w:rPr>
          <w:rFonts w:ascii="Times New Roman" w:hAnsi="Times New Roman" w:cs="Times New Roman"/>
          <w:b/>
        </w:rPr>
        <w:t>ПАТРИОТИЧЕСКОЕ ВОСПИТАНИЕ КАК ОСНОВА ФОРМИРОВАНИЯ ЛИЧНОСТИ УЧАЩЕГОСЯ МЛАДШЕГО ШКОЛЬНОГО ВОЗРАСТА</w:t>
      </w:r>
    </w:p>
    <w:p w14:paraId="47F72CC2" w14:textId="77777777" w:rsidR="00927B7F" w:rsidRPr="00EE44F6" w:rsidRDefault="00927B7F" w:rsidP="00EE44F6">
      <w:pPr>
        <w:pStyle w:val="a3"/>
        <w:ind w:left="-567" w:firstLine="283"/>
        <w:jc w:val="center"/>
        <w:rPr>
          <w:rFonts w:ascii="Times New Roman" w:hAnsi="Times New Roman" w:cs="Times New Roman"/>
        </w:rPr>
      </w:pPr>
    </w:p>
    <w:p w14:paraId="707CEED5" w14:textId="77777777" w:rsidR="004B5CB0" w:rsidRPr="00EE44F6" w:rsidRDefault="004B5CB0" w:rsidP="00EE44F6">
      <w:pPr>
        <w:pStyle w:val="a3"/>
        <w:ind w:left="-567" w:firstLine="283"/>
        <w:jc w:val="center"/>
        <w:rPr>
          <w:rFonts w:ascii="Times New Roman" w:hAnsi="Times New Roman" w:cs="Times New Roman"/>
        </w:rPr>
      </w:pPr>
      <w:r w:rsidRPr="00EE44F6">
        <w:rPr>
          <w:rFonts w:ascii="Times New Roman" w:hAnsi="Times New Roman" w:cs="Times New Roman"/>
        </w:rPr>
        <w:t>Букаркина Светлана Владимировна</w:t>
      </w:r>
    </w:p>
    <w:p w14:paraId="03E351DA" w14:textId="77777777" w:rsidR="004B5CB0" w:rsidRPr="00EE44F6" w:rsidRDefault="00C16F00" w:rsidP="00EE44F6">
      <w:pPr>
        <w:pStyle w:val="a3"/>
        <w:ind w:left="-567" w:firstLine="283"/>
        <w:jc w:val="center"/>
        <w:rPr>
          <w:rFonts w:ascii="Times New Roman" w:hAnsi="Times New Roman" w:cs="Times New Roman"/>
        </w:rPr>
      </w:pPr>
      <w:r w:rsidRPr="00EE44F6">
        <w:rPr>
          <w:rFonts w:ascii="Times New Roman" w:hAnsi="Times New Roman" w:cs="Times New Roman"/>
        </w:rPr>
        <w:t>у</w:t>
      </w:r>
      <w:r w:rsidR="004B5CB0" w:rsidRPr="00EE44F6">
        <w:rPr>
          <w:rFonts w:ascii="Times New Roman" w:hAnsi="Times New Roman" w:cs="Times New Roman"/>
        </w:rPr>
        <w:t>читель начальных классов</w:t>
      </w:r>
      <w:r w:rsidR="003C2527" w:rsidRPr="00EE44F6">
        <w:rPr>
          <w:rFonts w:ascii="Times New Roman" w:hAnsi="Times New Roman" w:cs="Times New Roman"/>
        </w:rPr>
        <w:t>,</w:t>
      </w:r>
    </w:p>
    <w:p w14:paraId="42C7BE09" w14:textId="77777777" w:rsidR="003C2527" w:rsidRPr="00EE44F6" w:rsidRDefault="003C2527" w:rsidP="00EE44F6">
      <w:pPr>
        <w:ind w:left="-567" w:firstLine="283"/>
        <w:jc w:val="center"/>
        <w:rPr>
          <w:sz w:val="22"/>
          <w:szCs w:val="22"/>
        </w:rPr>
      </w:pPr>
      <w:r w:rsidRPr="00EE44F6">
        <w:rPr>
          <w:sz w:val="22"/>
          <w:szCs w:val="22"/>
        </w:rPr>
        <w:t>г</w:t>
      </w:r>
      <w:r w:rsidR="00927B7F" w:rsidRPr="00EE44F6">
        <w:rPr>
          <w:sz w:val="22"/>
          <w:szCs w:val="22"/>
        </w:rPr>
        <w:t xml:space="preserve">осударственное учреждение образования «Гимназия № 1 г. Жлобина», </w:t>
      </w:r>
    </w:p>
    <w:p w14:paraId="03D22EB3" w14:textId="77777777" w:rsidR="00927B7F" w:rsidRPr="00EE44F6" w:rsidRDefault="00927B7F" w:rsidP="00EE44F6">
      <w:pPr>
        <w:ind w:left="-567" w:firstLine="283"/>
        <w:jc w:val="center"/>
        <w:rPr>
          <w:sz w:val="22"/>
          <w:szCs w:val="22"/>
        </w:rPr>
      </w:pPr>
      <w:r w:rsidRPr="00EE44F6">
        <w:rPr>
          <w:sz w:val="22"/>
          <w:szCs w:val="22"/>
        </w:rPr>
        <w:t>Гомельская область, Республика Беларусь</w:t>
      </w:r>
    </w:p>
    <w:p w14:paraId="31562AD2" w14:textId="77777777" w:rsidR="00927B7F" w:rsidRPr="00EE44F6" w:rsidRDefault="00927B7F" w:rsidP="00EE44F6">
      <w:pPr>
        <w:ind w:left="-567" w:firstLine="283"/>
        <w:jc w:val="center"/>
        <w:rPr>
          <w:sz w:val="22"/>
          <w:szCs w:val="22"/>
        </w:rPr>
      </w:pPr>
    </w:p>
    <w:p w14:paraId="51B5910E" w14:textId="77777777" w:rsidR="00426BD8" w:rsidRPr="00EE44F6" w:rsidRDefault="00927B7F" w:rsidP="00EE44F6">
      <w:pPr>
        <w:pStyle w:val="a3"/>
        <w:ind w:left="-567" w:firstLine="283"/>
        <w:jc w:val="right"/>
        <w:rPr>
          <w:rFonts w:ascii="Times New Roman" w:hAnsi="Times New Roman" w:cs="Times New Roman"/>
        </w:rPr>
      </w:pPr>
      <w:r w:rsidRPr="00EE44F6">
        <w:rPr>
          <w:rFonts w:ascii="Times New Roman" w:hAnsi="Times New Roman" w:cs="Times New Roman"/>
        </w:rPr>
        <w:t xml:space="preserve"> </w:t>
      </w:r>
      <w:r w:rsidR="00426BD8" w:rsidRPr="00EE44F6">
        <w:rPr>
          <w:rFonts w:ascii="Times New Roman" w:hAnsi="Times New Roman" w:cs="Times New Roman"/>
        </w:rPr>
        <w:t xml:space="preserve">«Народ, не знающий своего прошлого, не имеет будущего» </w:t>
      </w:r>
    </w:p>
    <w:p w14:paraId="3D8AACF7" w14:textId="77777777" w:rsidR="00426BD8" w:rsidRPr="00EE44F6" w:rsidRDefault="00426BD8" w:rsidP="00EE44F6">
      <w:pPr>
        <w:pStyle w:val="a3"/>
        <w:ind w:left="-567" w:firstLine="283"/>
        <w:jc w:val="right"/>
        <w:rPr>
          <w:rFonts w:ascii="Times New Roman" w:hAnsi="Times New Roman" w:cs="Times New Roman"/>
        </w:rPr>
      </w:pPr>
      <w:r w:rsidRPr="00EE44F6">
        <w:rPr>
          <w:rFonts w:ascii="Times New Roman" w:hAnsi="Times New Roman" w:cs="Times New Roman"/>
        </w:rPr>
        <w:t>Михаил Ломоносов</w:t>
      </w:r>
    </w:p>
    <w:p w14:paraId="0C1A4245" w14:textId="77777777" w:rsidR="003C2527" w:rsidRPr="00EE44F6" w:rsidRDefault="003C2527" w:rsidP="00EE44F6">
      <w:pPr>
        <w:pStyle w:val="a3"/>
        <w:ind w:left="-567" w:firstLine="283"/>
        <w:jc w:val="right"/>
        <w:rPr>
          <w:rFonts w:ascii="Times New Roman" w:hAnsi="Times New Roman" w:cs="Times New Roman"/>
        </w:rPr>
      </w:pPr>
    </w:p>
    <w:p w14:paraId="666D0FEE"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Воспитание у учащихся ценностных ориентиров, нравственно-этических качеств, гражданственности и патриотизма очень важная задача, которая стоит перед нами, учителями. Любовь к родине начинается с любви к матери, к своему прошлому, к традициям своего народа, любви к своему краю и окружающим людям. Ребенок, маленький факел, который нужно зажечь.</w:t>
      </w:r>
    </w:p>
    <w:p w14:paraId="01090684"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 xml:space="preserve">Воспитание чувств гражданственности у детей </w:t>
      </w:r>
      <w:proofErr w:type="gramStart"/>
      <w:r w:rsidRPr="00EE44F6">
        <w:rPr>
          <w:rFonts w:ascii="Times New Roman" w:hAnsi="Times New Roman" w:cs="Times New Roman"/>
        </w:rPr>
        <w:t>- это</w:t>
      </w:r>
      <w:proofErr w:type="gramEnd"/>
      <w:r w:rsidRPr="00EE44F6">
        <w:rPr>
          <w:rFonts w:ascii="Times New Roman" w:hAnsi="Times New Roman" w:cs="Times New Roman"/>
        </w:rPr>
        <w:t xml:space="preserve"> воспитание</w:t>
      </w:r>
      <w:r w:rsidR="00860A65" w:rsidRPr="00EE44F6">
        <w:rPr>
          <w:rFonts w:ascii="Times New Roman" w:hAnsi="Times New Roman" w:cs="Times New Roman"/>
        </w:rPr>
        <w:t xml:space="preserve"> </w:t>
      </w:r>
      <w:r w:rsidRPr="00EE44F6">
        <w:rPr>
          <w:rFonts w:ascii="Times New Roman" w:hAnsi="Times New Roman" w:cs="Times New Roman"/>
        </w:rPr>
        <w:t>любви и уважения к родному дому, школе, улице, на которой он живет, к родному городу; уважение к защитникам Отечества, гордости за мужество воинов, одержавших победу в Великой Отечественной войне.</w:t>
      </w:r>
    </w:p>
    <w:p w14:paraId="524B9C64"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Любовь   к Родине</w:t>
      </w:r>
      <w:proofErr w:type="gramStart"/>
      <w:r w:rsidRPr="00EE44F6">
        <w:rPr>
          <w:rFonts w:ascii="Times New Roman" w:hAnsi="Times New Roman" w:cs="Times New Roman"/>
        </w:rPr>
        <w:t>- это</w:t>
      </w:r>
      <w:proofErr w:type="gramEnd"/>
      <w:r w:rsidRPr="00EE44F6">
        <w:rPr>
          <w:rFonts w:ascii="Times New Roman" w:hAnsi="Times New Roman" w:cs="Times New Roman"/>
        </w:rPr>
        <w:t xml:space="preserve"> любовь к Беларуси, преклонение перед памятью о тех, кто отдал за нее жизнь.</w:t>
      </w:r>
      <w:r w:rsidR="00860A65" w:rsidRPr="00EE44F6">
        <w:rPr>
          <w:rFonts w:ascii="Times New Roman" w:hAnsi="Times New Roman" w:cs="Times New Roman"/>
        </w:rPr>
        <w:t xml:space="preserve"> </w:t>
      </w:r>
      <w:r w:rsidRPr="00EE44F6">
        <w:rPr>
          <w:rFonts w:ascii="Times New Roman" w:hAnsi="Times New Roman" w:cs="Times New Roman"/>
        </w:rPr>
        <w:t>Эти чувства не возникают сами по себе в сердцах наших учащихся, их надо пробуждать, взращивать и совершенствовать.  Патриотическое воспитание начинается с учебного процесса. На уроках по литературному чтению учащиеся в доступной и интересной форме знакомятся с творчеством белорусских поэтов и писателей</w:t>
      </w:r>
      <w:r w:rsidR="000D657E" w:rsidRPr="00EE44F6">
        <w:rPr>
          <w:rFonts w:ascii="Times New Roman" w:hAnsi="Times New Roman" w:cs="Times New Roman"/>
        </w:rPr>
        <w:t xml:space="preserve">: </w:t>
      </w:r>
      <w:r w:rsidRPr="00EE44F6">
        <w:rPr>
          <w:rFonts w:ascii="Times New Roman" w:hAnsi="Times New Roman" w:cs="Times New Roman"/>
        </w:rPr>
        <w:t>В. Быкова, Я</w:t>
      </w:r>
      <w:r w:rsidR="003C2527" w:rsidRPr="00EE44F6">
        <w:rPr>
          <w:rFonts w:ascii="Times New Roman" w:hAnsi="Times New Roman" w:cs="Times New Roman"/>
        </w:rPr>
        <w:t>.</w:t>
      </w:r>
      <w:r w:rsidRPr="00EE44F6">
        <w:rPr>
          <w:rFonts w:ascii="Times New Roman" w:hAnsi="Times New Roman" w:cs="Times New Roman"/>
        </w:rPr>
        <w:t xml:space="preserve"> Коласа, </w:t>
      </w:r>
      <w:r w:rsidR="003C2527" w:rsidRPr="00EE44F6">
        <w:rPr>
          <w:rFonts w:ascii="Times New Roman" w:hAnsi="Times New Roman" w:cs="Times New Roman"/>
        </w:rPr>
        <w:br/>
      </w:r>
      <w:r w:rsidRPr="00EE44F6">
        <w:rPr>
          <w:rFonts w:ascii="Times New Roman" w:hAnsi="Times New Roman" w:cs="Times New Roman"/>
        </w:rPr>
        <w:t>П</w:t>
      </w:r>
      <w:r w:rsidR="003C2527" w:rsidRPr="00EE44F6">
        <w:rPr>
          <w:rFonts w:ascii="Times New Roman" w:hAnsi="Times New Roman" w:cs="Times New Roman"/>
        </w:rPr>
        <w:t>.</w:t>
      </w:r>
      <w:r w:rsidRPr="00EE44F6">
        <w:rPr>
          <w:rFonts w:ascii="Times New Roman" w:hAnsi="Times New Roman" w:cs="Times New Roman"/>
        </w:rPr>
        <w:t xml:space="preserve"> Бровки и др. </w:t>
      </w:r>
      <w:r w:rsidR="000D657E" w:rsidRPr="00EE44F6">
        <w:rPr>
          <w:rFonts w:ascii="Times New Roman" w:hAnsi="Times New Roman" w:cs="Times New Roman"/>
        </w:rPr>
        <w:t>Н</w:t>
      </w:r>
      <w:r w:rsidRPr="00EE44F6">
        <w:rPr>
          <w:rFonts w:ascii="Times New Roman" w:hAnsi="Times New Roman" w:cs="Times New Roman"/>
        </w:rPr>
        <w:t xml:space="preserve">а занятиях используются такие формы </w:t>
      </w:r>
      <w:r w:rsidR="003C2527" w:rsidRPr="00EE44F6">
        <w:rPr>
          <w:rFonts w:ascii="Times New Roman" w:hAnsi="Times New Roman" w:cs="Times New Roman"/>
        </w:rPr>
        <w:t>проведения как</w:t>
      </w:r>
      <w:r w:rsidRPr="00EE44F6">
        <w:rPr>
          <w:rFonts w:ascii="Times New Roman" w:hAnsi="Times New Roman" w:cs="Times New Roman"/>
        </w:rPr>
        <w:t xml:space="preserve"> «Литературная гостиная», «По следам героев Славы», «Путешествие по фронтовым дорогам» и многое другое. На этих уроках формируются нравственные идеалы детей на примерах положительных героев, художественных произведений, устанавливается живая связь далекого прошлого с современностью, воспитывается чувство гордости за нашу Родину, её народ.</w:t>
      </w:r>
    </w:p>
    <w:p w14:paraId="39BB8923"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 xml:space="preserve">На занятиях по учебному предмету «Человек и мир» учащиеся на доступном для их уровня знакомятся с наиболее значимыми событиями в истории нашей Родины. Работа над понятиями начинается еще на I ступени общего среднего образования, а затем продолжается на уроках истории Беларуси и обществоведения. </w:t>
      </w:r>
    </w:p>
    <w:p w14:paraId="6A88DCBA" w14:textId="77777777" w:rsidR="000D657E"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Изучение истории нашей Родины, Беларуси, позволяет воспитывать учащихся на героических примерах прошлых поколений: защитников Брестской крепости, партизан, героев войны и труда, спорта.</w:t>
      </w:r>
    </w:p>
    <w:p w14:paraId="1F88C3AF"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 xml:space="preserve"> </w:t>
      </w:r>
      <w:r w:rsidR="000D657E" w:rsidRPr="00EE44F6">
        <w:rPr>
          <w:rFonts w:ascii="Times New Roman" w:hAnsi="Times New Roman" w:cs="Times New Roman"/>
        </w:rPr>
        <w:t>Создание условий</w:t>
      </w:r>
      <w:r w:rsidRPr="00EE44F6">
        <w:rPr>
          <w:rFonts w:ascii="Times New Roman" w:hAnsi="Times New Roman" w:cs="Times New Roman"/>
        </w:rPr>
        <w:t xml:space="preserve"> для развития у учащихся чувства патриотизма, гражданской </w:t>
      </w:r>
      <w:r w:rsidR="000D657E" w:rsidRPr="00EE44F6">
        <w:rPr>
          <w:rFonts w:ascii="Times New Roman" w:hAnsi="Times New Roman" w:cs="Times New Roman"/>
        </w:rPr>
        <w:t>ответственности продолжается</w:t>
      </w:r>
      <w:r w:rsidRPr="00EE44F6">
        <w:rPr>
          <w:rFonts w:ascii="Times New Roman" w:hAnsi="Times New Roman" w:cs="Times New Roman"/>
        </w:rPr>
        <w:t xml:space="preserve"> на классных и информационных часах. Работа проводится по направлениям: «Моя семья</w:t>
      </w:r>
      <w:r w:rsidR="000D657E" w:rsidRPr="00EE44F6">
        <w:rPr>
          <w:rFonts w:ascii="Times New Roman" w:hAnsi="Times New Roman" w:cs="Times New Roman"/>
        </w:rPr>
        <w:t xml:space="preserve"> </w:t>
      </w:r>
      <w:r w:rsidRPr="00EE44F6">
        <w:rPr>
          <w:rFonts w:ascii="Times New Roman" w:hAnsi="Times New Roman" w:cs="Times New Roman"/>
        </w:rPr>
        <w:t>- моя гордость», «Наши знаменитые земляки», «История моей Жлобинщины», «Никто не забыт, ничто не забыто», «Я вырос здесь, и край мне этот дорог»</w:t>
      </w:r>
      <w:r w:rsidR="000D657E" w:rsidRPr="00EE44F6">
        <w:rPr>
          <w:rFonts w:ascii="Times New Roman" w:hAnsi="Times New Roman" w:cs="Times New Roman"/>
        </w:rPr>
        <w:t xml:space="preserve"> и др</w:t>
      </w:r>
      <w:r w:rsidRPr="00EE44F6">
        <w:rPr>
          <w:rFonts w:ascii="Times New Roman" w:hAnsi="Times New Roman" w:cs="Times New Roman"/>
        </w:rPr>
        <w:t xml:space="preserve">. </w:t>
      </w:r>
    </w:p>
    <w:p w14:paraId="5CC7CA91"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Овладение историческими знаниями неразрывно связано с дальнейшим развитием и укреплением у учащихся патриотических чувств.</w:t>
      </w:r>
    </w:p>
    <w:p w14:paraId="77B30D24"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В. А. Сухомлинский писал: «Пусть маленький ребенок задумается над судьбой родной земли… пусть события прошлого предстанут перед ним как истоки настоящего… Нельзя облагородить детское сердце, если оно не почувствовало не пережило величайшего горя нашей Родины - горя, утраты 22 миллиона жизней, горя страшных мучений, пожаров и разрушений – всего того, о чем наш народ не может ни забыть, ни простить фашистам. Радость бытия не должна быть безмятежной»</w:t>
      </w:r>
      <w:r w:rsidR="005B3FAB" w:rsidRPr="00EE44F6">
        <w:rPr>
          <w:rFonts w:ascii="Times New Roman" w:hAnsi="Times New Roman" w:cs="Times New Roman"/>
        </w:rPr>
        <w:t xml:space="preserve"> [6, с</w:t>
      </w:r>
      <w:r w:rsidR="003C2527" w:rsidRPr="00EE44F6">
        <w:rPr>
          <w:rFonts w:ascii="Times New Roman" w:hAnsi="Times New Roman" w:cs="Times New Roman"/>
        </w:rPr>
        <w:t>.</w:t>
      </w:r>
      <w:r w:rsidR="005B3FAB" w:rsidRPr="00EE44F6">
        <w:rPr>
          <w:rFonts w:ascii="Times New Roman" w:hAnsi="Times New Roman" w:cs="Times New Roman"/>
        </w:rPr>
        <w:t xml:space="preserve"> 18]</w:t>
      </w:r>
      <w:r w:rsidRPr="00EE44F6">
        <w:rPr>
          <w:rFonts w:ascii="Times New Roman" w:hAnsi="Times New Roman" w:cs="Times New Roman"/>
        </w:rPr>
        <w:t>.</w:t>
      </w:r>
    </w:p>
    <w:p w14:paraId="2B0C1092"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Большое значение для воспитания патриотизма имеют музеи. Музей – помощник учителя, как в учебном процессе, так и в воспитательной работе с учащимися.</w:t>
      </w:r>
      <w:r w:rsidR="005B3FAB" w:rsidRPr="00EE44F6">
        <w:rPr>
          <w:rFonts w:ascii="Times New Roman" w:hAnsi="Times New Roman" w:cs="Times New Roman"/>
        </w:rPr>
        <w:t xml:space="preserve"> [1, с.6].</w:t>
      </w:r>
      <w:r w:rsidR="000D657E" w:rsidRPr="00EE44F6">
        <w:rPr>
          <w:rFonts w:ascii="Times New Roman" w:hAnsi="Times New Roman" w:cs="Times New Roman"/>
        </w:rPr>
        <w:t xml:space="preserve"> </w:t>
      </w:r>
      <w:r w:rsidRPr="00EE44F6">
        <w:rPr>
          <w:rFonts w:ascii="Times New Roman" w:hAnsi="Times New Roman" w:cs="Times New Roman"/>
        </w:rPr>
        <w:t>В музеях раскрывается тот или иной период истории, боевой путь</w:t>
      </w:r>
      <w:r w:rsidR="005B3FAB" w:rsidRPr="00EE44F6">
        <w:rPr>
          <w:rFonts w:ascii="Times New Roman" w:hAnsi="Times New Roman" w:cs="Times New Roman"/>
        </w:rPr>
        <w:t xml:space="preserve"> </w:t>
      </w:r>
      <w:r w:rsidRPr="00EE44F6">
        <w:rPr>
          <w:rFonts w:ascii="Times New Roman" w:hAnsi="Times New Roman" w:cs="Times New Roman"/>
        </w:rPr>
        <w:t>соединений, судьбы ветеранов, знаменитых земляков. Фото, личные вещи и другие документы, помещённые на стендах и витринах музея, усиливают восприятие и вызывают высокие патриотические чувства.</w:t>
      </w:r>
    </w:p>
    <w:p w14:paraId="08E47980"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Посещение Белорусского государственного музея истории Великой Отечественной войны производит на детей огромное влияние. Они погружаются в военную обстановку, становятся сами как бы участниками военных событий. Большие модели самолетов, танков, военной техники окунают в реальную действительность войны. Никто не останется равнодушным в Зале Славы. Это мощь и величие самого зала просто завораживает. Невообразимая высота потолка, которая напоминает бескрайнее небо</w:t>
      </w:r>
      <w:r w:rsidR="000D657E" w:rsidRPr="00EE44F6">
        <w:rPr>
          <w:rFonts w:ascii="Times New Roman" w:hAnsi="Times New Roman" w:cs="Times New Roman"/>
        </w:rPr>
        <w:t xml:space="preserve"> </w:t>
      </w:r>
      <w:r w:rsidRPr="00EE44F6">
        <w:rPr>
          <w:rFonts w:ascii="Times New Roman" w:hAnsi="Times New Roman" w:cs="Times New Roman"/>
        </w:rPr>
        <w:t>- чистое и мирное. И пусть всегда так будет!</w:t>
      </w:r>
    </w:p>
    <w:p w14:paraId="4015C96A"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lastRenderedPageBreak/>
        <w:t>На мой взгляд, тема малой родины является очень продуктивной для гражданско-патриотического воспитания. Начинать нужно с близкого и конкретного, с того, что окружает ребенка ежедневно, чего он порой даже не замечает. Уметь в малом увидеть черты большого, в обычном - не простое, но очень важное умение человека. Ведь не случайно в критические минуты своей жизни мы вспоминаем не огромную страну, а Родину своего детства.</w:t>
      </w:r>
    </w:p>
    <w:p w14:paraId="1EDCBDE7"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 xml:space="preserve">Младший школьный возраст - наиболее подходящий для воспитания интереса к общественным явлениям, к жизни своей страны. </w:t>
      </w:r>
    </w:p>
    <w:p w14:paraId="156E0AF5"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Наша малая Родина</w:t>
      </w:r>
      <w:r w:rsidR="000D657E" w:rsidRPr="00EE44F6">
        <w:rPr>
          <w:rFonts w:ascii="Times New Roman" w:hAnsi="Times New Roman" w:cs="Times New Roman"/>
        </w:rPr>
        <w:t xml:space="preserve"> </w:t>
      </w:r>
      <w:r w:rsidRPr="00EE44F6">
        <w:rPr>
          <w:rFonts w:ascii="Times New Roman" w:hAnsi="Times New Roman" w:cs="Times New Roman"/>
        </w:rPr>
        <w:t xml:space="preserve">- Жлобинщина!  Неизгладимые впечатления остаются от посещения мемориала в Красном Береге «Белорусским детям – жертвам фашизма» Музей под открытым небом рассказывает учащимся о том, что не только уничтожению подвергались </w:t>
      </w:r>
      <w:r w:rsidR="00A36852" w:rsidRPr="00EE44F6">
        <w:rPr>
          <w:rFonts w:ascii="Times New Roman" w:hAnsi="Times New Roman" w:cs="Times New Roman"/>
        </w:rPr>
        <w:t>взрослые,</w:t>
      </w:r>
      <w:r w:rsidRPr="00EE44F6">
        <w:rPr>
          <w:rFonts w:ascii="Times New Roman" w:hAnsi="Times New Roman" w:cs="Times New Roman"/>
        </w:rPr>
        <w:t xml:space="preserve"> но и дети. Здесь от мучений и тягостей умерли 1990 детей. Учащиеся с замиранием сердца и со слезами на глазах слушают о детском концентрационном лагере, в котором фашисты брали кровь у детей для гитлеровской армии. Нередко это место называют “детская Хатынь”. Мы часто ругаем жизнь и за всеми нашими недовольствами упускаем главное. Когда вам кажется, что жизнь идет как-то не так, просто приедьте сюда, в </w:t>
      </w:r>
      <w:r w:rsidR="00A36852" w:rsidRPr="00EE44F6">
        <w:rPr>
          <w:rFonts w:ascii="Times New Roman" w:hAnsi="Times New Roman" w:cs="Times New Roman"/>
        </w:rPr>
        <w:t>детский мемориальный</w:t>
      </w:r>
      <w:r w:rsidRPr="00EE44F6">
        <w:rPr>
          <w:rFonts w:ascii="Times New Roman" w:hAnsi="Times New Roman" w:cs="Times New Roman"/>
        </w:rPr>
        <w:t xml:space="preserve"> </w:t>
      </w:r>
      <w:r w:rsidR="00A36852" w:rsidRPr="00EE44F6">
        <w:rPr>
          <w:rFonts w:ascii="Times New Roman" w:hAnsi="Times New Roman" w:cs="Times New Roman"/>
        </w:rPr>
        <w:t>комплекс Красный</w:t>
      </w:r>
      <w:r w:rsidRPr="00EE44F6">
        <w:rPr>
          <w:rFonts w:ascii="Times New Roman" w:hAnsi="Times New Roman" w:cs="Times New Roman"/>
        </w:rPr>
        <w:t xml:space="preserve"> берег. Здесь понимаешь, что твоя жизнь ИДЕТ, а чья-то навсегда остановилась здесь, в этом пустом классе белорусской деревни…</w:t>
      </w:r>
    </w:p>
    <w:p w14:paraId="39A709C8"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Все знают про Хатынь, но в Беларуси был населённый пункт, в котором фашисты уничтожили в 12 раз больше людей. Про Олу действительно мало кто знает. В школьных учебниках про нее не рассказывают, нет фильмов о ней и не осталось в живых свидетелей, которые оказались в этом ужасе.</w:t>
      </w:r>
    </w:p>
    <w:p w14:paraId="582F2103" w14:textId="77777777" w:rsidR="00A36852"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 xml:space="preserve">Никого не оставит равнодушным посещение </w:t>
      </w:r>
      <w:r w:rsidR="00A36852" w:rsidRPr="00EE44F6">
        <w:rPr>
          <w:rFonts w:ascii="Times New Roman" w:hAnsi="Times New Roman" w:cs="Times New Roman"/>
        </w:rPr>
        <w:t>этого мемориального</w:t>
      </w:r>
      <w:r w:rsidRPr="00EE44F6">
        <w:rPr>
          <w:rFonts w:ascii="Times New Roman" w:hAnsi="Times New Roman" w:cs="Times New Roman"/>
        </w:rPr>
        <w:t xml:space="preserve"> комплекса в лесах Светлогорского района Гомельской области. Мемориальный комплекс «Ола» появился на месте уничтоженной фашистами в 1944 году деревни. 14 января здесь сожгли и расстреляли 1758 человек, из них 950 детей — жителей двенадцати близлежащих деревень. Проходя центральную арку, мы попадаем на центральную улицу. Старая деревенская улица превратилась в «дорогу памяти и </w:t>
      </w:r>
      <w:r w:rsidR="00A36852" w:rsidRPr="00EE44F6">
        <w:rPr>
          <w:rFonts w:ascii="Times New Roman" w:hAnsi="Times New Roman" w:cs="Times New Roman"/>
        </w:rPr>
        <w:t xml:space="preserve">скорби». </w:t>
      </w:r>
      <w:r w:rsidRPr="00EE44F6">
        <w:rPr>
          <w:rFonts w:ascii="Times New Roman" w:hAnsi="Times New Roman" w:cs="Times New Roman"/>
        </w:rPr>
        <w:t xml:space="preserve"> Память — это связующее звено между прошлым и будущим. Память учит, призывает, убеждает и предостерегает. Из памяти народной мы черпаем силы для новых свершений, она вдохновляет на труд и на подвиг. </w:t>
      </w:r>
    </w:p>
    <w:p w14:paraId="23124463"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«Мы живем, пока помним. Мы живы, пока нас помнят»</w:t>
      </w:r>
      <w:r w:rsidR="00A36852" w:rsidRPr="00EE44F6">
        <w:rPr>
          <w:rFonts w:ascii="Times New Roman" w:hAnsi="Times New Roman" w:cs="Times New Roman"/>
        </w:rPr>
        <w:t xml:space="preserve"> - эти слова записаны на плитах мемориального комплекса.</w:t>
      </w:r>
      <w:r w:rsidRPr="00EE44F6">
        <w:rPr>
          <w:rFonts w:ascii="Times New Roman" w:hAnsi="Times New Roman" w:cs="Times New Roman"/>
        </w:rPr>
        <w:t xml:space="preserve"> Посещение мемориала</w:t>
      </w:r>
      <w:r w:rsidR="00A36852" w:rsidRPr="00EE44F6">
        <w:rPr>
          <w:rFonts w:ascii="Times New Roman" w:hAnsi="Times New Roman" w:cs="Times New Roman"/>
        </w:rPr>
        <w:t xml:space="preserve"> «Ола» заставляет</w:t>
      </w:r>
      <w:r w:rsidRPr="00EE44F6">
        <w:rPr>
          <w:rFonts w:ascii="Times New Roman" w:hAnsi="Times New Roman" w:cs="Times New Roman"/>
        </w:rPr>
        <w:t xml:space="preserve"> людей испытывать не только скорбь о погибших, но и гордость за мужество и стойкость непокоренного народа, осознать хрупкость мира</w:t>
      </w:r>
      <w:r w:rsidR="00A36852" w:rsidRPr="00EE44F6">
        <w:rPr>
          <w:rFonts w:ascii="Times New Roman" w:hAnsi="Times New Roman" w:cs="Times New Roman"/>
        </w:rPr>
        <w:t xml:space="preserve"> на Земле.</w:t>
      </w:r>
    </w:p>
    <w:p w14:paraId="0ED64AB5"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Большое влияние на воспитание у детей чувства гражданственности</w:t>
      </w:r>
    </w:p>
    <w:p w14:paraId="4DFCB2D5"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 xml:space="preserve">оказывает пример патриотизма родителей, близких людей.  «Лучшее средство привить детям любовь к Отечеству состоит в том, чтобы эта любовь была у отцов» </w:t>
      </w:r>
      <w:proofErr w:type="gramStart"/>
      <w:r w:rsidR="00B53844" w:rsidRPr="00EE44F6">
        <w:rPr>
          <w:rFonts w:ascii="Times New Roman" w:hAnsi="Times New Roman" w:cs="Times New Roman"/>
        </w:rPr>
        <w:t xml:space="preserve">( </w:t>
      </w:r>
      <w:r w:rsidRPr="00EE44F6">
        <w:rPr>
          <w:rFonts w:ascii="Times New Roman" w:hAnsi="Times New Roman" w:cs="Times New Roman"/>
        </w:rPr>
        <w:t>Шарль</w:t>
      </w:r>
      <w:proofErr w:type="gramEnd"/>
      <w:r w:rsidRPr="00EE44F6">
        <w:rPr>
          <w:rFonts w:ascii="Times New Roman" w:hAnsi="Times New Roman" w:cs="Times New Roman"/>
        </w:rPr>
        <w:t xml:space="preserve"> Луи Монтескье</w:t>
      </w:r>
      <w:r w:rsidR="00B53844" w:rsidRPr="00EE44F6">
        <w:rPr>
          <w:rFonts w:ascii="Times New Roman" w:hAnsi="Times New Roman" w:cs="Times New Roman"/>
        </w:rPr>
        <w:t>)</w:t>
      </w:r>
      <w:r w:rsidRPr="00EE44F6">
        <w:rPr>
          <w:rFonts w:ascii="Times New Roman" w:hAnsi="Times New Roman" w:cs="Times New Roman"/>
        </w:rPr>
        <w:t xml:space="preserve">.  </w:t>
      </w:r>
    </w:p>
    <w:p w14:paraId="72656E3E"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 xml:space="preserve">В этом может помочь ресурс </w:t>
      </w:r>
      <w:r w:rsidR="00A36852" w:rsidRPr="00EE44F6">
        <w:rPr>
          <w:rFonts w:ascii="Times New Roman" w:hAnsi="Times New Roman" w:cs="Times New Roman"/>
        </w:rPr>
        <w:t>–</w:t>
      </w:r>
      <w:r w:rsidRPr="00EE44F6">
        <w:rPr>
          <w:rFonts w:ascii="Times New Roman" w:hAnsi="Times New Roman" w:cs="Times New Roman"/>
        </w:rPr>
        <w:t xml:space="preserve"> </w:t>
      </w:r>
      <w:r w:rsidR="00A36852" w:rsidRPr="00EE44F6">
        <w:rPr>
          <w:rFonts w:ascii="Times New Roman" w:hAnsi="Times New Roman" w:cs="Times New Roman"/>
        </w:rPr>
        <w:t>«</w:t>
      </w:r>
      <w:r w:rsidRPr="00EE44F6">
        <w:rPr>
          <w:rFonts w:ascii="Times New Roman" w:hAnsi="Times New Roman" w:cs="Times New Roman"/>
        </w:rPr>
        <w:t>Память Народа</w:t>
      </w:r>
      <w:r w:rsidR="00A36852" w:rsidRPr="00EE44F6">
        <w:rPr>
          <w:rFonts w:ascii="Times New Roman" w:hAnsi="Times New Roman" w:cs="Times New Roman"/>
        </w:rPr>
        <w:t>»</w:t>
      </w:r>
      <w:r w:rsidRPr="00EE44F6">
        <w:rPr>
          <w:rFonts w:ascii="Times New Roman" w:hAnsi="Times New Roman" w:cs="Times New Roman"/>
        </w:rPr>
        <w:t>. Это проект предоставляет возможность любому пользователю сети Интернет получить доступ к уникальным архивным данным</w:t>
      </w:r>
      <w:r w:rsidR="00A36852" w:rsidRPr="00EE44F6">
        <w:rPr>
          <w:rFonts w:ascii="Times New Roman" w:hAnsi="Times New Roman" w:cs="Times New Roman"/>
        </w:rPr>
        <w:t>,</w:t>
      </w:r>
      <w:r w:rsidRPr="00EE44F6">
        <w:rPr>
          <w:rFonts w:ascii="Times New Roman" w:hAnsi="Times New Roman" w:cs="Times New Roman"/>
        </w:rPr>
        <w:t xml:space="preserve"> получить полную и достоверную информацию об участниках Великой Отечественной войны.  </w:t>
      </w:r>
      <w:r w:rsidR="00A36852" w:rsidRPr="00EE44F6">
        <w:rPr>
          <w:rFonts w:ascii="Times New Roman" w:hAnsi="Times New Roman" w:cs="Times New Roman"/>
        </w:rPr>
        <w:t xml:space="preserve">Данный информационный ресурс </w:t>
      </w:r>
      <w:r w:rsidR="00860A65" w:rsidRPr="00EE44F6">
        <w:rPr>
          <w:rFonts w:ascii="Times New Roman" w:hAnsi="Times New Roman" w:cs="Times New Roman"/>
        </w:rPr>
        <w:t>позволяет узнать о</w:t>
      </w:r>
      <w:r w:rsidRPr="00EE44F6">
        <w:rPr>
          <w:rFonts w:ascii="Times New Roman" w:hAnsi="Times New Roman" w:cs="Times New Roman"/>
        </w:rPr>
        <w:t xml:space="preserve"> сво</w:t>
      </w:r>
      <w:r w:rsidR="00A36852" w:rsidRPr="00EE44F6">
        <w:rPr>
          <w:rFonts w:ascii="Times New Roman" w:hAnsi="Times New Roman" w:cs="Times New Roman"/>
        </w:rPr>
        <w:t>их</w:t>
      </w:r>
      <w:r w:rsidRPr="00EE44F6">
        <w:rPr>
          <w:rFonts w:ascii="Times New Roman" w:hAnsi="Times New Roman" w:cs="Times New Roman"/>
        </w:rPr>
        <w:t xml:space="preserve"> родственник</w:t>
      </w:r>
      <w:r w:rsidR="00A36852" w:rsidRPr="00EE44F6">
        <w:rPr>
          <w:rFonts w:ascii="Times New Roman" w:hAnsi="Times New Roman" w:cs="Times New Roman"/>
        </w:rPr>
        <w:t>ах</w:t>
      </w:r>
      <w:r w:rsidRPr="00EE44F6">
        <w:rPr>
          <w:rFonts w:ascii="Times New Roman" w:hAnsi="Times New Roman" w:cs="Times New Roman"/>
        </w:rPr>
        <w:t xml:space="preserve">, найти </w:t>
      </w:r>
      <w:r w:rsidR="00A36852" w:rsidRPr="00EE44F6">
        <w:rPr>
          <w:rFonts w:ascii="Times New Roman" w:hAnsi="Times New Roman" w:cs="Times New Roman"/>
        </w:rPr>
        <w:t>их</w:t>
      </w:r>
      <w:r w:rsidRPr="00EE44F6">
        <w:rPr>
          <w:rFonts w:ascii="Times New Roman" w:hAnsi="Times New Roman" w:cs="Times New Roman"/>
        </w:rPr>
        <w:t xml:space="preserve"> фотографи</w:t>
      </w:r>
      <w:r w:rsidR="00A36852" w:rsidRPr="00EE44F6">
        <w:rPr>
          <w:rFonts w:ascii="Times New Roman" w:hAnsi="Times New Roman" w:cs="Times New Roman"/>
        </w:rPr>
        <w:t>и</w:t>
      </w:r>
      <w:r w:rsidRPr="00EE44F6">
        <w:rPr>
          <w:rFonts w:ascii="Times New Roman" w:hAnsi="Times New Roman" w:cs="Times New Roman"/>
        </w:rPr>
        <w:t xml:space="preserve">, ордена и медали, место захоронения и т.д. </w:t>
      </w:r>
    </w:p>
    <w:p w14:paraId="38432AB3"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 xml:space="preserve">Проведение анкетирования родителей доказывает, что они хотят, чтобы их ребенок был признан не только в кругу семьи, но и в обществе, а это невозможно </w:t>
      </w:r>
      <w:r w:rsidR="00A36852" w:rsidRPr="00EE44F6">
        <w:rPr>
          <w:rFonts w:ascii="Times New Roman" w:hAnsi="Times New Roman" w:cs="Times New Roman"/>
        </w:rPr>
        <w:t>без таких</w:t>
      </w:r>
      <w:r w:rsidRPr="00EE44F6">
        <w:rPr>
          <w:rFonts w:ascii="Times New Roman" w:hAnsi="Times New Roman" w:cs="Times New Roman"/>
        </w:rPr>
        <w:t xml:space="preserve"> качеств, как ответственность, гражданственность, патриотизм, любовь, уважение к своему Отечеству, его традициям. </w:t>
      </w:r>
    </w:p>
    <w:p w14:paraId="03C9D758"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На мой взгляд, ребенок не станет патриотом, пока не начнет</w:t>
      </w:r>
      <w:r w:rsidR="00A36852" w:rsidRPr="00EE44F6">
        <w:rPr>
          <w:rFonts w:ascii="Times New Roman" w:hAnsi="Times New Roman" w:cs="Times New Roman"/>
        </w:rPr>
        <w:t xml:space="preserve"> </w:t>
      </w:r>
      <w:r w:rsidRPr="00EE44F6">
        <w:rPr>
          <w:rFonts w:ascii="Times New Roman" w:hAnsi="Times New Roman" w:cs="Times New Roman"/>
        </w:rPr>
        <w:t xml:space="preserve">действовать. Поэтому деятельность - важнейший фактор воспитания патриотизма. Совместный труд- посадка деревьев на аллеях, уборка территорий, памятников </w:t>
      </w:r>
      <w:r w:rsidR="00A36852" w:rsidRPr="00EE44F6">
        <w:rPr>
          <w:rFonts w:ascii="Times New Roman" w:hAnsi="Times New Roman" w:cs="Times New Roman"/>
        </w:rPr>
        <w:t>ВОВ, участие</w:t>
      </w:r>
      <w:r w:rsidRPr="00EE44F6">
        <w:rPr>
          <w:rFonts w:ascii="Times New Roman" w:hAnsi="Times New Roman" w:cs="Times New Roman"/>
        </w:rPr>
        <w:t xml:space="preserve"> в параде </w:t>
      </w:r>
      <w:r w:rsidR="00A36852" w:rsidRPr="00EE44F6">
        <w:rPr>
          <w:rFonts w:ascii="Times New Roman" w:hAnsi="Times New Roman" w:cs="Times New Roman"/>
        </w:rPr>
        <w:t>Победы 9</w:t>
      </w:r>
      <w:r w:rsidRPr="00EE44F6">
        <w:rPr>
          <w:rFonts w:ascii="Times New Roman" w:hAnsi="Times New Roman" w:cs="Times New Roman"/>
        </w:rPr>
        <w:t xml:space="preserve"> </w:t>
      </w:r>
      <w:r w:rsidR="00860A65" w:rsidRPr="00EE44F6">
        <w:rPr>
          <w:rFonts w:ascii="Times New Roman" w:hAnsi="Times New Roman" w:cs="Times New Roman"/>
        </w:rPr>
        <w:t>мая, посещение</w:t>
      </w:r>
      <w:r w:rsidRPr="00EE44F6">
        <w:rPr>
          <w:rFonts w:ascii="Times New Roman" w:hAnsi="Times New Roman" w:cs="Times New Roman"/>
        </w:rPr>
        <w:t xml:space="preserve"> и шефство над </w:t>
      </w:r>
      <w:r w:rsidR="00860A65" w:rsidRPr="00EE44F6">
        <w:rPr>
          <w:rFonts w:ascii="Times New Roman" w:hAnsi="Times New Roman" w:cs="Times New Roman"/>
        </w:rPr>
        <w:t>ветеранами, чтение</w:t>
      </w:r>
      <w:r w:rsidRPr="00EE44F6">
        <w:rPr>
          <w:rFonts w:ascii="Times New Roman" w:hAnsi="Times New Roman" w:cs="Times New Roman"/>
        </w:rPr>
        <w:t xml:space="preserve"> детских периодических изданий, просмотр телепередач, все это способствует приобщению </w:t>
      </w:r>
      <w:r w:rsidR="00860A65" w:rsidRPr="00EE44F6">
        <w:rPr>
          <w:rFonts w:ascii="Times New Roman" w:hAnsi="Times New Roman" w:cs="Times New Roman"/>
        </w:rPr>
        <w:t>учащихся к</w:t>
      </w:r>
      <w:r w:rsidRPr="00EE44F6">
        <w:rPr>
          <w:rFonts w:ascii="Times New Roman" w:hAnsi="Times New Roman" w:cs="Times New Roman"/>
        </w:rPr>
        <w:t xml:space="preserve"> жизни своей страны, </w:t>
      </w:r>
      <w:r w:rsidR="00860A65" w:rsidRPr="00EE44F6">
        <w:rPr>
          <w:rFonts w:ascii="Times New Roman" w:hAnsi="Times New Roman" w:cs="Times New Roman"/>
        </w:rPr>
        <w:t>познанию реальности</w:t>
      </w:r>
      <w:r w:rsidRPr="00EE44F6">
        <w:rPr>
          <w:rFonts w:ascii="Times New Roman" w:hAnsi="Times New Roman" w:cs="Times New Roman"/>
        </w:rPr>
        <w:t>, которая нас окружает.</w:t>
      </w:r>
    </w:p>
    <w:p w14:paraId="7156F4ED" w14:textId="77777777" w:rsidR="00426BD8" w:rsidRPr="00EE44F6" w:rsidRDefault="00426BD8" w:rsidP="00EE44F6">
      <w:pPr>
        <w:pStyle w:val="a3"/>
        <w:ind w:left="-567" w:firstLine="283"/>
        <w:jc w:val="both"/>
        <w:rPr>
          <w:rFonts w:ascii="Times New Roman" w:hAnsi="Times New Roman" w:cs="Times New Roman"/>
        </w:rPr>
      </w:pPr>
      <w:r w:rsidRPr="00EE44F6">
        <w:rPr>
          <w:rFonts w:ascii="Times New Roman" w:hAnsi="Times New Roman" w:cs="Times New Roman"/>
        </w:rPr>
        <w:t>Мы, взрослые, желаем детям добра. Нам необходимо уберечь их от</w:t>
      </w:r>
      <w:r w:rsidR="00A36852" w:rsidRPr="00EE44F6">
        <w:rPr>
          <w:rFonts w:ascii="Times New Roman" w:hAnsi="Times New Roman" w:cs="Times New Roman"/>
        </w:rPr>
        <w:t xml:space="preserve"> </w:t>
      </w:r>
      <w:r w:rsidRPr="00EE44F6">
        <w:rPr>
          <w:rFonts w:ascii="Times New Roman" w:hAnsi="Times New Roman" w:cs="Times New Roman"/>
        </w:rPr>
        <w:t>всего, что не чисто, от всего, что дурно. Нет единого, на все случаи жизни, совета, как воспитывать ребёнка: каждый ребёнок уникален, уникальны и наши с ним отношения. Но, тем не менее, необходимо приложить максимум усилий для того, чтобы в формировании личности ребёнка преобладали духовно-нравственные качества: доброта, любовь, гуманность, милосердие, чуткость, толерантность.</w:t>
      </w:r>
    </w:p>
    <w:p w14:paraId="2FFF1D83" w14:textId="77777777" w:rsidR="005B3FAB" w:rsidRPr="00EE44F6" w:rsidRDefault="005B3FAB" w:rsidP="00EE44F6">
      <w:pPr>
        <w:pStyle w:val="a3"/>
        <w:ind w:left="-567" w:firstLine="283"/>
        <w:jc w:val="both"/>
        <w:rPr>
          <w:rFonts w:ascii="Times New Roman" w:hAnsi="Times New Roman" w:cs="Times New Roman"/>
          <w:b/>
        </w:rPr>
      </w:pPr>
    </w:p>
    <w:p w14:paraId="691BF657" w14:textId="77777777" w:rsidR="005B3FAB" w:rsidRPr="00EE44F6" w:rsidRDefault="005B3FAB" w:rsidP="00EE44F6">
      <w:pPr>
        <w:pStyle w:val="a3"/>
        <w:ind w:left="-567" w:firstLine="283"/>
        <w:jc w:val="both"/>
        <w:rPr>
          <w:rFonts w:ascii="Times New Roman" w:hAnsi="Times New Roman" w:cs="Times New Roman"/>
          <w:b/>
        </w:rPr>
      </w:pPr>
    </w:p>
    <w:p w14:paraId="70C659F2" w14:textId="77777777" w:rsidR="00472C79" w:rsidRPr="00EE44F6" w:rsidRDefault="005B3FAB" w:rsidP="00EE44F6">
      <w:pPr>
        <w:pStyle w:val="a3"/>
        <w:ind w:left="-567" w:firstLine="283"/>
        <w:jc w:val="both"/>
        <w:rPr>
          <w:rFonts w:ascii="Times New Roman" w:hAnsi="Times New Roman" w:cs="Times New Roman"/>
          <w:b/>
        </w:rPr>
      </w:pPr>
      <w:r w:rsidRPr="00EE44F6">
        <w:rPr>
          <w:rFonts w:ascii="Times New Roman" w:hAnsi="Times New Roman" w:cs="Times New Roman"/>
          <w:b/>
        </w:rPr>
        <w:t xml:space="preserve"> </w:t>
      </w:r>
      <w:r w:rsidR="00472C79" w:rsidRPr="00EE44F6">
        <w:rPr>
          <w:rFonts w:ascii="Times New Roman" w:hAnsi="Times New Roman" w:cs="Times New Roman"/>
          <w:b/>
        </w:rPr>
        <w:t xml:space="preserve">Список использованных источников </w:t>
      </w:r>
    </w:p>
    <w:p w14:paraId="047579CD" w14:textId="77777777" w:rsidR="00B53844" w:rsidRPr="00EE44F6" w:rsidRDefault="00B53844" w:rsidP="00EE44F6">
      <w:pPr>
        <w:pStyle w:val="a3"/>
        <w:numPr>
          <w:ilvl w:val="0"/>
          <w:numId w:val="2"/>
        </w:numPr>
        <w:ind w:left="-567" w:firstLine="283"/>
        <w:jc w:val="both"/>
        <w:rPr>
          <w:rFonts w:ascii="Times New Roman" w:hAnsi="Times New Roman" w:cs="Times New Roman"/>
        </w:rPr>
      </w:pPr>
      <w:proofErr w:type="spellStart"/>
      <w:r w:rsidRPr="00EE44F6">
        <w:rPr>
          <w:rFonts w:ascii="Times New Roman" w:hAnsi="Times New Roman" w:cs="Times New Roman"/>
        </w:rPr>
        <w:lastRenderedPageBreak/>
        <w:t>Ворошень</w:t>
      </w:r>
      <w:proofErr w:type="spellEnd"/>
      <w:r w:rsidRPr="00EE44F6">
        <w:rPr>
          <w:rFonts w:ascii="Times New Roman" w:hAnsi="Times New Roman" w:cs="Times New Roman"/>
        </w:rPr>
        <w:t xml:space="preserve">, О.Г. Образ Родины в восприятии современных белорусов / О.Г. </w:t>
      </w:r>
      <w:proofErr w:type="spellStart"/>
      <w:r w:rsidRPr="00EE44F6">
        <w:rPr>
          <w:rFonts w:ascii="Times New Roman" w:hAnsi="Times New Roman" w:cs="Times New Roman"/>
        </w:rPr>
        <w:t>Ворошень</w:t>
      </w:r>
      <w:proofErr w:type="spellEnd"/>
      <w:r w:rsidRPr="00EE44F6">
        <w:rPr>
          <w:rFonts w:ascii="Times New Roman" w:hAnsi="Times New Roman" w:cs="Times New Roman"/>
        </w:rPr>
        <w:t xml:space="preserve"> // </w:t>
      </w:r>
      <w:proofErr w:type="spellStart"/>
      <w:r w:rsidRPr="00EE44F6">
        <w:rPr>
          <w:rFonts w:ascii="Times New Roman" w:hAnsi="Times New Roman" w:cs="Times New Roman"/>
        </w:rPr>
        <w:t>Адукацыя</w:t>
      </w:r>
      <w:proofErr w:type="spellEnd"/>
      <w:r w:rsidRPr="00EE44F6">
        <w:rPr>
          <w:rFonts w:ascii="Times New Roman" w:hAnsi="Times New Roman" w:cs="Times New Roman"/>
        </w:rPr>
        <w:t xml:space="preserve"> i </w:t>
      </w:r>
      <w:proofErr w:type="spellStart"/>
      <w:r w:rsidRPr="00EE44F6">
        <w:rPr>
          <w:rFonts w:ascii="Times New Roman" w:hAnsi="Times New Roman" w:cs="Times New Roman"/>
        </w:rPr>
        <w:t>выхаванне</w:t>
      </w:r>
      <w:proofErr w:type="spellEnd"/>
      <w:r w:rsidRPr="00EE44F6">
        <w:rPr>
          <w:rFonts w:ascii="Times New Roman" w:hAnsi="Times New Roman" w:cs="Times New Roman"/>
        </w:rPr>
        <w:t>. – 2008. – № 6. – С. 11-16. –– Исследуется образ Родины в восприятии жителей Беларуси.</w:t>
      </w:r>
    </w:p>
    <w:p w14:paraId="29CE5BB5" w14:textId="77777777" w:rsidR="00B53844" w:rsidRPr="00EE44F6" w:rsidRDefault="00B53844" w:rsidP="00EE44F6">
      <w:pPr>
        <w:pStyle w:val="a3"/>
        <w:numPr>
          <w:ilvl w:val="0"/>
          <w:numId w:val="2"/>
        </w:numPr>
        <w:ind w:left="-567" w:firstLine="283"/>
        <w:jc w:val="both"/>
        <w:rPr>
          <w:rFonts w:ascii="Times New Roman" w:hAnsi="Times New Roman" w:cs="Times New Roman"/>
        </w:rPr>
      </w:pPr>
      <w:proofErr w:type="spellStart"/>
      <w:r w:rsidRPr="00EE44F6">
        <w:rPr>
          <w:rFonts w:ascii="Times New Roman" w:hAnsi="Times New Roman" w:cs="Times New Roman"/>
        </w:rPr>
        <w:t>Гутковская</w:t>
      </w:r>
      <w:proofErr w:type="spellEnd"/>
      <w:r w:rsidRPr="00EE44F6">
        <w:rPr>
          <w:rFonts w:ascii="Times New Roman" w:hAnsi="Times New Roman" w:cs="Times New Roman"/>
        </w:rPr>
        <w:t xml:space="preserve">, М.С. Роль идеологической работы в гражданской социализации молодёжи Республики Беларусь / М.С. </w:t>
      </w:r>
      <w:proofErr w:type="spellStart"/>
      <w:r w:rsidRPr="00EE44F6">
        <w:rPr>
          <w:rFonts w:ascii="Times New Roman" w:hAnsi="Times New Roman" w:cs="Times New Roman"/>
        </w:rPr>
        <w:t>Гутковская</w:t>
      </w:r>
      <w:proofErr w:type="spellEnd"/>
      <w:r w:rsidRPr="00EE44F6">
        <w:rPr>
          <w:rFonts w:ascii="Times New Roman" w:hAnsi="Times New Roman" w:cs="Times New Roman"/>
        </w:rPr>
        <w:t xml:space="preserve"> // </w:t>
      </w:r>
      <w:proofErr w:type="spellStart"/>
      <w:r w:rsidRPr="00EE44F6">
        <w:rPr>
          <w:rFonts w:ascii="Times New Roman" w:hAnsi="Times New Roman" w:cs="Times New Roman"/>
        </w:rPr>
        <w:t>Сацыяльна-педагагічная</w:t>
      </w:r>
      <w:proofErr w:type="spellEnd"/>
      <w:r w:rsidRPr="00EE44F6">
        <w:rPr>
          <w:rFonts w:ascii="Times New Roman" w:hAnsi="Times New Roman" w:cs="Times New Roman"/>
        </w:rPr>
        <w:t xml:space="preserve"> работа. – </w:t>
      </w:r>
      <w:proofErr w:type="spellStart"/>
      <w:r w:rsidRPr="00EE44F6">
        <w:rPr>
          <w:rFonts w:ascii="Times New Roman" w:hAnsi="Times New Roman" w:cs="Times New Roman"/>
        </w:rPr>
        <w:t>Серыя</w:t>
      </w:r>
      <w:proofErr w:type="spellEnd"/>
      <w:r w:rsidRPr="00EE44F6">
        <w:rPr>
          <w:rFonts w:ascii="Times New Roman" w:hAnsi="Times New Roman" w:cs="Times New Roman"/>
        </w:rPr>
        <w:t xml:space="preserve"> "У </w:t>
      </w:r>
      <w:proofErr w:type="spellStart"/>
      <w:r w:rsidRPr="00EE44F6">
        <w:rPr>
          <w:rFonts w:ascii="Times New Roman" w:hAnsi="Times New Roman" w:cs="Times New Roman"/>
        </w:rPr>
        <w:t>дапамогу</w:t>
      </w:r>
      <w:proofErr w:type="spellEnd"/>
      <w:r w:rsidRPr="00EE44F6">
        <w:rPr>
          <w:rFonts w:ascii="Times New Roman" w:hAnsi="Times New Roman" w:cs="Times New Roman"/>
        </w:rPr>
        <w:t xml:space="preserve"> педагогу". – 2010. – № 9. – С. 10-12.</w:t>
      </w:r>
    </w:p>
    <w:p w14:paraId="6CA0E500" w14:textId="77777777" w:rsidR="00B53844" w:rsidRPr="00EE44F6" w:rsidRDefault="00B53844" w:rsidP="00EE44F6">
      <w:pPr>
        <w:pStyle w:val="a3"/>
        <w:numPr>
          <w:ilvl w:val="0"/>
          <w:numId w:val="2"/>
        </w:numPr>
        <w:ind w:left="-567" w:firstLine="283"/>
        <w:jc w:val="both"/>
        <w:rPr>
          <w:rFonts w:ascii="Times New Roman" w:hAnsi="Times New Roman" w:cs="Times New Roman"/>
        </w:rPr>
      </w:pPr>
      <w:proofErr w:type="spellStart"/>
      <w:r w:rsidRPr="00EE44F6">
        <w:rPr>
          <w:rFonts w:ascii="Times New Roman" w:hAnsi="Times New Roman" w:cs="Times New Roman"/>
        </w:rPr>
        <w:t>Паўлава</w:t>
      </w:r>
      <w:proofErr w:type="spellEnd"/>
      <w:r w:rsidRPr="00EE44F6">
        <w:rPr>
          <w:rFonts w:ascii="Times New Roman" w:hAnsi="Times New Roman" w:cs="Times New Roman"/>
        </w:rPr>
        <w:t>, Л.</w:t>
      </w:r>
      <w:r w:rsidR="005B3FAB" w:rsidRPr="00EE44F6">
        <w:rPr>
          <w:rFonts w:ascii="Times New Roman" w:hAnsi="Times New Roman" w:cs="Times New Roman"/>
        </w:rPr>
        <w:t>А.</w:t>
      </w:r>
      <w:r w:rsidRPr="00EE44F6">
        <w:rPr>
          <w:rFonts w:ascii="Times New Roman" w:hAnsi="Times New Roman" w:cs="Times New Roman"/>
        </w:rPr>
        <w:t xml:space="preserve"> "За родную Беларусь!" / Л. </w:t>
      </w:r>
      <w:proofErr w:type="spellStart"/>
      <w:r w:rsidRPr="00EE44F6">
        <w:rPr>
          <w:rFonts w:ascii="Times New Roman" w:hAnsi="Times New Roman" w:cs="Times New Roman"/>
        </w:rPr>
        <w:t>Паўлава</w:t>
      </w:r>
      <w:proofErr w:type="spellEnd"/>
      <w:r w:rsidRPr="00EE44F6">
        <w:rPr>
          <w:rFonts w:ascii="Times New Roman" w:hAnsi="Times New Roman" w:cs="Times New Roman"/>
        </w:rPr>
        <w:t xml:space="preserve"> // </w:t>
      </w:r>
      <w:proofErr w:type="spellStart"/>
      <w:r w:rsidRPr="00EE44F6">
        <w:rPr>
          <w:rFonts w:ascii="Times New Roman" w:hAnsi="Times New Roman" w:cs="Times New Roman"/>
        </w:rPr>
        <w:t>Беларускi</w:t>
      </w:r>
      <w:proofErr w:type="spellEnd"/>
      <w:r w:rsidRPr="00EE44F6">
        <w:rPr>
          <w:rFonts w:ascii="Times New Roman" w:hAnsi="Times New Roman" w:cs="Times New Roman"/>
        </w:rPr>
        <w:t xml:space="preserve"> </w:t>
      </w:r>
      <w:proofErr w:type="spellStart"/>
      <w:r w:rsidRPr="00EE44F6">
        <w:rPr>
          <w:rFonts w:ascii="Times New Roman" w:hAnsi="Times New Roman" w:cs="Times New Roman"/>
        </w:rPr>
        <w:t>гiстарычны</w:t>
      </w:r>
      <w:proofErr w:type="spellEnd"/>
      <w:r w:rsidRPr="00EE44F6">
        <w:rPr>
          <w:rFonts w:ascii="Times New Roman" w:hAnsi="Times New Roman" w:cs="Times New Roman"/>
        </w:rPr>
        <w:t xml:space="preserve"> </w:t>
      </w:r>
      <w:proofErr w:type="spellStart"/>
      <w:r w:rsidRPr="00EE44F6">
        <w:rPr>
          <w:rFonts w:ascii="Times New Roman" w:hAnsi="Times New Roman" w:cs="Times New Roman"/>
        </w:rPr>
        <w:t>часопiс</w:t>
      </w:r>
      <w:proofErr w:type="spellEnd"/>
      <w:r w:rsidRPr="00EE44F6">
        <w:rPr>
          <w:rFonts w:ascii="Times New Roman" w:hAnsi="Times New Roman" w:cs="Times New Roman"/>
        </w:rPr>
        <w:t>. – 2018. – № 6. – С. 77-78.</w:t>
      </w:r>
    </w:p>
    <w:p w14:paraId="737E1E51" w14:textId="77777777" w:rsidR="00B53844" w:rsidRPr="00EE44F6" w:rsidRDefault="00B53844" w:rsidP="00EE44F6">
      <w:pPr>
        <w:pStyle w:val="a3"/>
        <w:numPr>
          <w:ilvl w:val="0"/>
          <w:numId w:val="2"/>
        </w:numPr>
        <w:ind w:left="-567" w:firstLine="283"/>
        <w:jc w:val="both"/>
        <w:rPr>
          <w:rFonts w:ascii="Times New Roman" w:hAnsi="Times New Roman" w:cs="Times New Roman"/>
        </w:rPr>
      </w:pPr>
      <w:r w:rsidRPr="00EE44F6">
        <w:rPr>
          <w:rFonts w:ascii="Times New Roman" w:hAnsi="Times New Roman" w:cs="Times New Roman"/>
        </w:rPr>
        <w:t xml:space="preserve">Чечет, В.В. Растить патриотов своей Беларуси / В.В. Чечет // </w:t>
      </w:r>
      <w:proofErr w:type="spellStart"/>
      <w:r w:rsidRPr="00EE44F6">
        <w:rPr>
          <w:rFonts w:ascii="Times New Roman" w:hAnsi="Times New Roman" w:cs="Times New Roman"/>
        </w:rPr>
        <w:t>Праблемы</w:t>
      </w:r>
      <w:proofErr w:type="spellEnd"/>
      <w:r w:rsidRPr="00EE44F6">
        <w:rPr>
          <w:rFonts w:ascii="Times New Roman" w:hAnsi="Times New Roman" w:cs="Times New Roman"/>
        </w:rPr>
        <w:t xml:space="preserve"> </w:t>
      </w:r>
      <w:proofErr w:type="spellStart"/>
      <w:r w:rsidRPr="00EE44F6">
        <w:rPr>
          <w:rFonts w:ascii="Times New Roman" w:hAnsi="Times New Roman" w:cs="Times New Roman"/>
        </w:rPr>
        <w:t>выхавання</w:t>
      </w:r>
      <w:proofErr w:type="spellEnd"/>
      <w:r w:rsidRPr="00EE44F6">
        <w:rPr>
          <w:rFonts w:ascii="Times New Roman" w:hAnsi="Times New Roman" w:cs="Times New Roman"/>
        </w:rPr>
        <w:t xml:space="preserve">. – </w:t>
      </w:r>
      <w:proofErr w:type="spellStart"/>
      <w:r w:rsidRPr="00EE44F6">
        <w:rPr>
          <w:rFonts w:ascii="Times New Roman" w:hAnsi="Times New Roman" w:cs="Times New Roman"/>
        </w:rPr>
        <w:t>Серыя</w:t>
      </w:r>
      <w:proofErr w:type="spellEnd"/>
      <w:r w:rsidRPr="00EE44F6">
        <w:rPr>
          <w:rFonts w:ascii="Times New Roman" w:hAnsi="Times New Roman" w:cs="Times New Roman"/>
        </w:rPr>
        <w:t xml:space="preserve"> "У </w:t>
      </w:r>
      <w:proofErr w:type="spellStart"/>
      <w:r w:rsidRPr="00EE44F6">
        <w:rPr>
          <w:rFonts w:ascii="Times New Roman" w:hAnsi="Times New Roman" w:cs="Times New Roman"/>
        </w:rPr>
        <w:t>дапамогу</w:t>
      </w:r>
      <w:proofErr w:type="spellEnd"/>
      <w:r w:rsidRPr="00EE44F6">
        <w:rPr>
          <w:rFonts w:ascii="Times New Roman" w:hAnsi="Times New Roman" w:cs="Times New Roman"/>
        </w:rPr>
        <w:t xml:space="preserve"> педагогу". – 2010. – № 4. – С. 19-22.</w:t>
      </w:r>
    </w:p>
    <w:p w14:paraId="485E0A3A" w14:textId="77777777" w:rsidR="00B53844" w:rsidRPr="00EE44F6" w:rsidRDefault="00B53844" w:rsidP="00EE44F6">
      <w:pPr>
        <w:pStyle w:val="a3"/>
        <w:numPr>
          <w:ilvl w:val="0"/>
          <w:numId w:val="2"/>
        </w:numPr>
        <w:ind w:left="-567" w:firstLine="283"/>
        <w:jc w:val="both"/>
        <w:rPr>
          <w:rFonts w:ascii="Times New Roman" w:hAnsi="Times New Roman" w:cs="Times New Roman"/>
        </w:rPr>
      </w:pPr>
      <w:r w:rsidRPr="00EE44F6">
        <w:rPr>
          <w:rFonts w:ascii="Times New Roman" w:hAnsi="Times New Roman" w:cs="Times New Roman"/>
        </w:rPr>
        <w:t xml:space="preserve">Зайцева, И.Т. Гражданско-патриотическое воспитание </w:t>
      </w:r>
      <w:proofErr w:type="gramStart"/>
      <w:r w:rsidRPr="00EE44F6">
        <w:rPr>
          <w:rFonts w:ascii="Times New Roman" w:hAnsi="Times New Roman" w:cs="Times New Roman"/>
        </w:rPr>
        <w:t>молодежи :</w:t>
      </w:r>
      <w:proofErr w:type="gramEnd"/>
      <w:r w:rsidRPr="00EE44F6">
        <w:rPr>
          <w:rFonts w:ascii="Times New Roman" w:hAnsi="Times New Roman" w:cs="Times New Roman"/>
        </w:rPr>
        <w:t xml:space="preserve"> социально-исторический аспект / И.Т. Зайцева // Народная </w:t>
      </w:r>
      <w:proofErr w:type="spellStart"/>
      <w:r w:rsidRPr="00EE44F6">
        <w:rPr>
          <w:rFonts w:ascii="Times New Roman" w:hAnsi="Times New Roman" w:cs="Times New Roman"/>
        </w:rPr>
        <w:t>асвета</w:t>
      </w:r>
      <w:proofErr w:type="spellEnd"/>
      <w:r w:rsidRPr="00EE44F6">
        <w:rPr>
          <w:rFonts w:ascii="Times New Roman" w:hAnsi="Times New Roman" w:cs="Times New Roman"/>
        </w:rPr>
        <w:t>. – 2010. – № 9. – C. 3-7.</w:t>
      </w:r>
    </w:p>
    <w:p w14:paraId="5ABB3633" w14:textId="77777777" w:rsidR="005B3FAB" w:rsidRPr="00EE44F6" w:rsidRDefault="00E06EAF" w:rsidP="00EE44F6">
      <w:pPr>
        <w:pStyle w:val="a3"/>
        <w:numPr>
          <w:ilvl w:val="0"/>
          <w:numId w:val="2"/>
        </w:numPr>
        <w:ind w:left="-567" w:firstLine="283"/>
        <w:jc w:val="both"/>
        <w:rPr>
          <w:rFonts w:ascii="Times New Roman" w:hAnsi="Times New Roman" w:cs="Times New Roman"/>
        </w:rPr>
      </w:pPr>
      <w:r w:rsidRPr="00EE44F6">
        <w:rPr>
          <w:rFonts w:ascii="Times New Roman" w:hAnsi="Times New Roman" w:cs="Times New Roman"/>
        </w:rPr>
        <w:t>Сухом</w:t>
      </w:r>
      <w:r w:rsidR="005B3FAB" w:rsidRPr="00EE44F6">
        <w:rPr>
          <w:rFonts w:ascii="Times New Roman" w:hAnsi="Times New Roman" w:cs="Times New Roman"/>
        </w:rPr>
        <w:t>линский В.А. Сердце отдаю детям/ В.А. Сухомлинский //</w:t>
      </w:r>
    </w:p>
    <w:p w14:paraId="5B1B2847" w14:textId="77777777" w:rsidR="00E06EAF" w:rsidRPr="00EE44F6" w:rsidRDefault="00E06EAF" w:rsidP="00EE44F6">
      <w:pPr>
        <w:pStyle w:val="a3"/>
        <w:ind w:left="-567" w:firstLine="283"/>
        <w:jc w:val="both"/>
        <w:rPr>
          <w:rFonts w:ascii="Times New Roman" w:hAnsi="Times New Roman" w:cs="Times New Roman"/>
        </w:rPr>
      </w:pPr>
      <w:r w:rsidRPr="00EE44F6">
        <w:rPr>
          <w:rFonts w:ascii="Times New Roman" w:hAnsi="Times New Roman" w:cs="Times New Roman"/>
        </w:rPr>
        <w:t>М.: Педагогика, 1983. - 318 с.</w:t>
      </w:r>
    </w:p>
    <w:p w14:paraId="3BE51F42" w14:textId="77777777" w:rsidR="00DC7C46" w:rsidRPr="00EE44F6" w:rsidRDefault="00DC7C46" w:rsidP="00EE44F6">
      <w:pPr>
        <w:pStyle w:val="a3"/>
        <w:ind w:left="-567" w:firstLine="283"/>
        <w:jc w:val="both"/>
        <w:rPr>
          <w:rFonts w:ascii="Times New Roman" w:hAnsi="Times New Roman" w:cs="Times New Roman"/>
        </w:rPr>
      </w:pPr>
    </w:p>
    <w:p w14:paraId="5FECFD4B" w14:textId="77777777" w:rsidR="004151C8" w:rsidRPr="00EE44F6" w:rsidRDefault="004151C8" w:rsidP="00EE44F6">
      <w:pPr>
        <w:spacing w:line="360" w:lineRule="auto"/>
        <w:ind w:left="-567" w:firstLine="283"/>
        <w:rPr>
          <w:b/>
          <w:sz w:val="22"/>
          <w:szCs w:val="22"/>
        </w:rPr>
      </w:pPr>
    </w:p>
    <w:p w14:paraId="21BE09AE" w14:textId="77777777" w:rsidR="004151C8" w:rsidRPr="00EE44F6" w:rsidRDefault="004151C8" w:rsidP="00EE44F6">
      <w:pPr>
        <w:spacing w:line="360" w:lineRule="auto"/>
        <w:ind w:left="-567" w:firstLine="283"/>
        <w:rPr>
          <w:b/>
          <w:sz w:val="22"/>
          <w:szCs w:val="22"/>
        </w:rPr>
      </w:pPr>
    </w:p>
    <w:p w14:paraId="12860D1D" w14:textId="77777777" w:rsidR="004151C8" w:rsidRPr="00EE44F6" w:rsidRDefault="004151C8" w:rsidP="00EE44F6">
      <w:pPr>
        <w:spacing w:line="360" w:lineRule="auto"/>
        <w:ind w:left="-567" w:firstLine="283"/>
        <w:rPr>
          <w:b/>
          <w:sz w:val="22"/>
          <w:szCs w:val="22"/>
        </w:rPr>
      </w:pPr>
    </w:p>
    <w:p w14:paraId="3BB1CE27" w14:textId="77777777" w:rsidR="004151C8" w:rsidRPr="00EE44F6" w:rsidRDefault="004151C8" w:rsidP="00EE44F6">
      <w:pPr>
        <w:spacing w:line="360" w:lineRule="auto"/>
        <w:ind w:left="-567" w:firstLine="283"/>
        <w:rPr>
          <w:b/>
          <w:sz w:val="22"/>
          <w:szCs w:val="22"/>
        </w:rPr>
      </w:pPr>
    </w:p>
    <w:p w14:paraId="2F3E85FC" w14:textId="77777777" w:rsidR="004151C8" w:rsidRPr="00EE44F6" w:rsidRDefault="004151C8" w:rsidP="00EE44F6">
      <w:pPr>
        <w:spacing w:line="360" w:lineRule="auto"/>
        <w:ind w:left="-567" w:firstLine="283"/>
        <w:rPr>
          <w:b/>
          <w:sz w:val="22"/>
          <w:szCs w:val="22"/>
        </w:rPr>
      </w:pPr>
    </w:p>
    <w:p w14:paraId="0CA6E9E5" w14:textId="77777777" w:rsidR="004151C8" w:rsidRPr="00EE44F6" w:rsidRDefault="004151C8" w:rsidP="00EE44F6">
      <w:pPr>
        <w:spacing w:line="360" w:lineRule="auto"/>
        <w:ind w:left="-567" w:firstLine="283"/>
        <w:rPr>
          <w:b/>
          <w:sz w:val="22"/>
          <w:szCs w:val="22"/>
        </w:rPr>
      </w:pPr>
    </w:p>
    <w:p w14:paraId="7A67A565" w14:textId="77777777" w:rsidR="004151C8" w:rsidRPr="00EE44F6" w:rsidRDefault="004151C8" w:rsidP="00EE44F6">
      <w:pPr>
        <w:spacing w:line="360" w:lineRule="auto"/>
        <w:ind w:left="-567" w:firstLine="283"/>
        <w:rPr>
          <w:b/>
          <w:sz w:val="22"/>
          <w:szCs w:val="22"/>
        </w:rPr>
      </w:pPr>
    </w:p>
    <w:p w14:paraId="7540FE29" w14:textId="77777777" w:rsidR="004151C8" w:rsidRPr="00EE44F6" w:rsidRDefault="004151C8" w:rsidP="00EE44F6">
      <w:pPr>
        <w:spacing w:line="360" w:lineRule="auto"/>
        <w:ind w:left="-567" w:firstLine="283"/>
        <w:rPr>
          <w:b/>
          <w:sz w:val="22"/>
          <w:szCs w:val="22"/>
        </w:rPr>
      </w:pPr>
    </w:p>
    <w:p w14:paraId="59636F71" w14:textId="77777777" w:rsidR="004151C8" w:rsidRPr="00EE44F6" w:rsidRDefault="004151C8" w:rsidP="00EE44F6">
      <w:pPr>
        <w:spacing w:line="360" w:lineRule="auto"/>
        <w:ind w:left="-567" w:firstLine="283"/>
        <w:rPr>
          <w:b/>
          <w:sz w:val="22"/>
          <w:szCs w:val="22"/>
        </w:rPr>
      </w:pPr>
    </w:p>
    <w:p w14:paraId="56B72854" w14:textId="77777777" w:rsidR="004151C8" w:rsidRPr="00EE44F6" w:rsidRDefault="004151C8" w:rsidP="00EE44F6">
      <w:pPr>
        <w:spacing w:line="360" w:lineRule="auto"/>
        <w:ind w:left="-567" w:firstLine="283"/>
        <w:rPr>
          <w:b/>
          <w:sz w:val="22"/>
          <w:szCs w:val="22"/>
        </w:rPr>
      </w:pPr>
    </w:p>
    <w:p w14:paraId="4B92F608" w14:textId="77777777" w:rsidR="004151C8" w:rsidRPr="00EE44F6" w:rsidRDefault="004151C8" w:rsidP="00EE44F6">
      <w:pPr>
        <w:spacing w:line="360" w:lineRule="auto"/>
        <w:ind w:left="-567" w:firstLine="283"/>
        <w:rPr>
          <w:b/>
          <w:sz w:val="22"/>
          <w:szCs w:val="22"/>
        </w:rPr>
      </w:pPr>
    </w:p>
    <w:sectPr w:rsidR="004151C8" w:rsidRPr="00EE44F6" w:rsidSect="00EE44F6">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2580"/>
    <w:multiLevelType w:val="hybridMultilevel"/>
    <w:tmpl w:val="CCF20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727E61"/>
    <w:multiLevelType w:val="multilevel"/>
    <w:tmpl w:val="3CFE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E6F7C"/>
    <w:multiLevelType w:val="hybridMultilevel"/>
    <w:tmpl w:val="7F60F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D013C0"/>
    <w:multiLevelType w:val="hybridMultilevel"/>
    <w:tmpl w:val="AED6F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9E"/>
    <w:rsid w:val="00003BF6"/>
    <w:rsid w:val="00011FD1"/>
    <w:rsid w:val="00082D6E"/>
    <w:rsid w:val="000D657E"/>
    <w:rsid w:val="00170DCD"/>
    <w:rsid w:val="002B0205"/>
    <w:rsid w:val="002B0895"/>
    <w:rsid w:val="003C2527"/>
    <w:rsid w:val="003C49C8"/>
    <w:rsid w:val="00401AC9"/>
    <w:rsid w:val="004151C8"/>
    <w:rsid w:val="00426BD8"/>
    <w:rsid w:val="00472C79"/>
    <w:rsid w:val="004B45EA"/>
    <w:rsid w:val="004B5CB0"/>
    <w:rsid w:val="004B6CB2"/>
    <w:rsid w:val="0050538B"/>
    <w:rsid w:val="0053177F"/>
    <w:rsid w:val="00547721"/>
    <w:rsid w:val="00575236"/>
    <w:rsid w:val="005A1797"/>
    <w:rsid w:val="005B3FAB"/>
    <w:rsid w:val="005C0013"/>
    <w:rsid w:val="005E57BD"/>
    <w:rsid w:val="00684CD4"/>
    <w:rsid w:val="00694BC9"/>
    <w:rsid w:val="007422B8"/>
    <w:rsid w:val="007562D3"/>
    <w:rsid w:val="007E57BD"/>
    <w:rsid w:val="00860A65"/>
    <w:rsid w:val="00865BC0"/>
    <w:rsid w:val="00927B7F"/>
    <w:rsid w:val="00932D4B"/>
    <w:rsid w:val="00A07185"/>
    <w:rsid w:val="00A146BA"/>
    <w:rsid w:val="00A36852"/>
    <w:rsid w:val="00A65158"/>
    <w:rsid w:val="00AA7B33"/>
    <w:rsid w:val="00B3655A"/>
    <w:rsid w:val="00B53844"/>
    <w:rsid w:val="00C16F00"/>
    <w:rsid w:val="00CF790F"/>
    <w:rsid w:val="00DA4384"/>
    <w:rsid w:val="00DC7C46"/>
    <w:rsid w:val="00DE169E"/>
    <w:rsid w:val="00E06EAF"/>
    <w:rsid w:val="00E14A5E"/>
    <w:rsid w:val="00E61EFB"/>
    <w:rsid w:val="00E87FF4"/>
    <w:rsid w:val="00E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E8B6"/>
  <w15:chartTrackingRefBased/>
  <w15:docId w15:val="{91636D64-0413-41E6-B2A2-DB3DE50A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1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5CB0"/>
    <w:pPr>
      <w:spacing w:after="0" w:line="240" w:lineRule="auto"/>
    </w:pPr>
  </w:style>
  <w:style w:type="paragraph" w:styleId="a4">
    <w:name w:val="List Paragraph"/>
    <w:basedOn w:val="a"/>
    <w:uiPriority w:val="34"/>
    <w:qFormat/>
    <w:rsid w:val="004151C8"/>
    <w:pPr>
      <w:ind w:left="720"/>
      <w:contextualSpacing/>
    </w:pPr>
  </w:style>
  <w:style w:type="character" w:styleId="a5">
    <w:name w:val="Hyperlink"/>
    <w:basedOn w:val="a0"/>
    <w:uiPriority w:val="99"/>
    <w:unhideWhenUsed/>
    <w:rsid w:val="00DC7C46"/>
    <w:rPr>
      <w:color w:val="0563C1" w:themeColor="hyperlink"/>
      <w:u w:val="single"/>
    </w:rPr>
  </w:style>
  <w:style w:type="character" w:styleId="a6">
    <w:name w:val="FollowedHyperlink"/>
    <w:basedOn w:val="a0"/>
    <w:uiPriority w:val="99"/>
    <w:semiHidden/>
    <w:unhideWhenUsed/>
    <w:rsid w:val="00DC7C46"/>
    <w:rPr>
      <w:color w:val="954F72" w:themeColor="followedHyperlink"/>
      <w:u w:val="single"/>
    </w:rPr>
  </w:style>
  <w:style w:type="character" w:customStyle="1" w:styleId="c4">
    <w:name w:val="c4"/>
    <w:basedOn w:val="a0"/>
    <w:rsid w:val="007562D3"/>
  </w:style>
  <w:style w:type="character" w:customStyle="1" w:styleId="c22">
    <w:name w:val="c22"/>
    <w:basedOn w:val="a0"/>
    <w:rsid w:val="007562D3"/>
  </w:style>
  <w:style w:type="character" w:customStyle="1" w:styleId="c26">
    <w:name w:val="c26"/>
    <w:basedOn w:val="a0"/>
    <w:rsid w:val="0075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983">
      <w:bodyDiv w:val="1"/>
      <w:marLeft w:val="0"/>
      <w:marRight w:val="0"/>
      <w:marTop w:val="0"/>
      <w:marBottom w:val="0"/>
      <w:divBdr>
        <w:top w:val="none" w:sz="0" w:space="0" w:color="auto"/>
        <w:left w:val="none" w:sz="0" w:space="0" w:color="auto"/>
        <w:bottom w:val="none" w:sz="0" w:space="0" w:color="auto"/>
        <w:right w:val="none" w:sz="0" w:space="0" w:color="auto"/>
      </w:divBdr>
    </w:div>
    <w:div w:id="38407499">
      <w:bodyDiv w:val="1"/>
      <w:marLeft w:val="0"/>
      <w:marRight w:val="0"/>
      <w:marTop w:val="0"/>
      <w:marBottom w:val="0"/>
      <w:divBdr>
        <w:top w:val="none" w:sz="0" w:space="0" w:color="auto"/>
        <w:left w:val="none" w:sz="0" w:space="0" w:color="auto"/>
        <w:bottom w:val="none" w:sz="0" w:space="0" w:color="auto"/>
        <w:right w:val="none" w:sz="0" w:space="0" w:color="auto"/>
      </w:divBdr>
    </w:div>
    <w:div w:id="566957802">
      <w:bodyDiv w:val="1"/>
      <w:marLeft w:val="0"/>
      <w:marRight w:val="0"/>
      <w:marTop w:val="0"/>
      <w:marBottom w:val="0"/>
      <w:divBdr>
        <w:top w:val="none" w:sz="0" w:space="0" w:color="auto"/>
        <w:left w:val="none" w:sz="0" w:space="0" w:color="auto"/>
        <w:bottom w:val="none" w:sz="0" w:space="0" w:color="auto"/>
        <w:right w:val="none" w:sz="0" w:space="0" w:color="auto"/>
      </w:divBdr>
    </w:div>
    <w:div w:id="655645033">
      <w:bodyDiv w:val="1"/>
      <w:marLeft w:val="0"/>
      <w:marRight w:val="0"/>
      <w:marTop w:val="0"/>
      <w:marBottom w:val="0"/>
      <w:divBdr>
        <w:top w:val="none" w:sz="0" w:space="0" w:color="auto"/>
        <w:left w:val="none" w:sz="0" w:space="0" w:color="auto"/>
        <w:bottom w:val="none" w:sz="0" w:space="0" w:color="auto"/>
        <w:right w:val="none" w:sz="0" w:space="0" w:color="auto"/>
      </w:divBdr>
    </w:div>
    <w:div w:id="669482495">
      <w:bodyDiv w:val="1"/>
      <w:marLeft w:val="0"/>
      <w:marRight w:val="0"/>
      <w:marTop w:val="0"/>
      <w:marBottom w:val="0"/>
      <w:divBdr>
        <w:top w:val="none" w:sz="0" w:space="0" w:color="auto"/>
        <w:left w:val="none" w:sz="0" w:space="0" w:color="auto"/>
        <w:bottom w:val="none" w:sz="0" w:space="0" w:color="auto"/>
        <w:right w:val="none" w:sz="0" w:space="0" w:color="auto"/>
      </w:divBdr>
    </w:div>
    <w:div w:id="16872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1403</Words>
  <Characters>8002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zaika</cp:lastModifiedBy>
  <cp:revision>8</cp:revision>
  <dcterms:created xsi:type="dcterms:W3CDTF">2021-04-25T16:12:00Z</dcterms:created>
  <dcterms:modified xsi:type="dcterms:W3CDTF">2024-09-30T05:24:00Z</dcterms:modified>
</cp:coreProperties>
</file>